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4"/>
        <w:gridCol w:w="740"/>
        <w:gridCol w:w="740"/>
        <w:gridCol w:w="740"/>
        <w:gridCol w:w="740"/>
        <w:gridCol w:w="3188"/>
      </w:tblGrid>
      <w:tr w:rsidR="00B61740" w:rsidRPr="00631654" w14:paraId="18A9F844" w14:textId="47A6A185" w:rsidTr="00F76953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459DE226" w14:textId="77777777" w:rsidR="005F3946" w:rsidRDefault="00B61740" w:rsidP="005F3946">
            <w:pPr>
              <w:spacing w:before="60" w:after="60" w:line="240" w:lineRule="auto"/>
              <w:rPr>
                <w:rFonts w:cs="Arial"/>
                <w:b/>
                <w:szCs w:val="18"/>
                <w:lang w:val="en-US"/>
              </w:rPr>
            </w:pPr>
            <w:bookmarkStart w:id="0" w:name="_GoBack"/>
            <w:bookmarkEnd w:id="0"/>
            <w:r w:rsidRPr="007F4FB8">
              <w:rPr>
                <w:rFonts w:cs="Arial"/>
                <w:b/>
                <w:sz w:val="24"/>
                <w:szCs w:val="18"/>
                <w:lang w:val="en-US"/>
              </w:rPr>
              <w:t xml:space="preserve">STANDARD 1: </w:t>
            </w:r>
            <w:r w:rsidR="00826C41" w:rsidRPr="00826C41">
              <w:rPr>
                <w:rFonts w:cs="Arial"/>
                <w:b/>
                <w:sz w:val="24"/>
                <w:szCs w:val="18"/>
                <w:lang w:val="en-US"/>
              </w:rPr>
              <w:t>Organizzazione e Impegno</w:t>
            </w:r>
          </w:p>
          <w:p w14:paraId="1D5DBE38" w14:textId="54F9B83A" w:rsidR="00B61740" w:rsidRPr="00631654" w:rsidRDefault="00826C41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20"/>
                <w:szCs w:val="18"/>
                <w:lang w:val="en-US"/>
              </w:rPr>
              <w:t>La struttura sanitaria si dichiara apertamente in favore di un miglioramento sistematico sistemat</w:t>
            </w:r>
            <w:r>
              <w:rPr>
                <w:rFonts w:cs="Arial"/>
                <w:sz w:val="20"/>
                <w:szCs w:val="18"/>
                <w:lang w:val="en-US"/>
              </w:rPr>
              <w:t>ica della politica anti-tabacco</w:t>
            </w:r>
            <w:r w:rsidR="00B61740" w:rsidRPr="007F4FB8">
              <w:rPr>
                <w:rFonts w:cs="Arial"/>
                <w:b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30571AC0" w14:textId="609F1FA8" w:rsidR="00B61740" w:rsidRPr="000E2AF8" w:rsidRDefault="00B61740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="001E241F"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="001E241F"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="001E241F"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="001E241F"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21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DA50BF" w:rsidRPr="00631654" w14:paraId="3B1EE7C9" w14:textId="3C64FE49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19385E20" w:rsidR="00B61740" w:rsidRPr="00631654" w:rsidRDefault="001E241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21F2CEA1" w:rsidR="00B61740" w:rsidRPr="00631654" w:rsidRDefault="001E241F" w:rsidP="001E241F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="00B61740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B61740"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="00B61740"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8C6BBC9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2361E56F" w14:textId="0A7669F3" w:rsidR="00B61740" w:rsidRDefault="001E241F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097C0FC3" w14:textId="34AC0956" w:rsidR="00B61740" w:rsidRDefault="001E241F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DA50BF" w:rsidRPr="00631654" w14:paraId="5DDF0739" w14:textId="77756C20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BAED4B9" w14:textId="76CE16B1" w:rsidR="00DA50BF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è dotata di documenti in cui l’impegno a favore del miglioramento degli Standard Globali ENSH è chiaramente dichiarato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D239AB7" w14:textId="3AD2473F" w:rsidR="00DA50BF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I documenti politici della struttura sanitaria dimostrano chiaramente l’impegno ad implementare tutti gli Standard Globali ENSH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09F352B3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DA50BF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DA50BF" w:rsidRPr="006F1558" w:rsidRDefault="00A8201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DA50BF" w:rsidRPr="006F1558" w:rsidRDefault="00A8201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42B9CF" w14:textId="664E7624" w:rsidR="00DA50BF" w:rsidRPr="006F1558" w:rsidRDefault="00A8201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6EC201FB" w14:textId="62794BE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17AB4F4A" w14:textId="23D2EBDA" w:rsidTr="00CD308A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50250B6B" w14:textId="72E0F200" w:rsidR="00DA50BF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proibisce l’accettazione di qualsiasi sponsorizzazione o finanziamento da parte dell’industria del tabacco; nonché la vendita dei loro prodotti e degli strumenti associati (sigarette elettroniche)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833EF6C" w14:textId="20F5149A" w:rsidR="00DA50BF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proibisce l’accettazione di sponsorizzazioni e finanziamenti da parte dell’industria del tabacco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B74DD1F" w14:textId="49A69AEB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DA50BF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F36660" w14:textId="046A80FE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6DAED2CC" w14:textId="6261B81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4F31C28D" w14:textId="66D9DCAF" w:rsidTr="00CD308A">
        <w:trPr>
          <w:trHeight w:val="999"/>
        </w:trPr>
        <w:tc>
          <w:tcPr>
            <w:tcW w:w="942" w:type="pct"/>
            <w:vMerge/>
            <w:shd w:val="clear" w:color="auto" w:fill="auto"/>
          </w:tcPr>
          <w:p w14:paraId="220D7844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shd w:val="clear" w:color="auto" w:fill="auto"/>
          </w:tcPr>
          <w:p w14:paraId="79CB8CE2" w14:textId="756C12F3" w:rsidR="00DA50BF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proibisce la vendita di prodotti a base di tabacco e degli strumenti associati (sigarette elettroniche)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0E8C58C" w14:textId="121639A1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DA50BF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944BEE" w14:textId="49227B1C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4EF41A16" w14:textId="59E0BFD2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7E4395DE" w14:textId="0599A925" w:rsidTr="00CD308A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14:paraId="430173F0" w14:textId="5A04C81A" w:rsidR="00DA50BF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identifica una chiara responsabilità a tutti i livelli e per tutti gli aspetti del miglioramento della politica anti-tabacco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29C99A6D" w14:textId="49215F50" w:rsidR="00DA50BF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Un dirigente di livello superiore è responsabile del miglioramento della politica anti-tabacco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6361214" w14:textId="4EB5C563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DA50BF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2D347E" w14:textId="608C3DD8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2FA9A2C" w14:textId="1E2BB73A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277879BB" w14:textId="12F990DC" w:rsidTr="00CD308A">
        <w:trPr>
          <w:trHeight w:val="775"/>
        </w:trPr>
        <w:tc>
          <w:tcPr>
            <w:tcW w:w="942" w:type="pct"/>
            <w:vMerge/>
            <w:shd w:val="clear" w:color="auto" w:fill="auto"/>
          </w:tcPr>
          <w:p w14:paraId="01D96C86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shd w:val="clear" w:color="auto" w:fill="auto"/>
          </w:tcPr>
          <w:p w14:paraId="0D25025C" w14:textId="5D8FA14E" w:rsidR="00DA50BF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responsabilità viene assegnata a tutti i livelli e per tutti gli aspetti del miglioramento della politica anti-tabacco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FD8474F" w14:textId="12641344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DA50BF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0824CB" w14:textId="08A65ACE" w:rsidR="00DA50B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0B36F99A" w14:textId="0E21010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D6B2CEB" w14:textId="57124CD4" w:rsidTr="00CD308A">
        <w:trPr>
          <w:trHeight w:val="70"/>
        </w:trPr>
        <w:tc>
          <w:tcPr>
            <w:tcW w:w="942" w:type="pct"/>
            <w:vMerge w:val="restart"/>
            <w:shd w:val="clear" w:color="auto" w:fill="auto"/>
          </w:tcPr>
          <w:p w14:paraId="53E2C9AF" w14:textId="222A0063" w:rsidR="00F76953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26C41">
              <w:rPr>
                <w:rFonts w:cs="Arial"/>
                <w:sz w:val="18"/>
                <w:szCs w:val="18"/>
                <w:lang w:val="en-IE"/>
              </w:rPr>
              <w:t xml:space="preserve">Nei contratti di lavoro del personale della struttura sanitaria (inclusi i subcontratti e i documenti redatti con altre agenzie operanti all’interno dell’organizzazione sanitaria) è </w:t>
            </w:r>
            <w:r w:rsidRPr="00826C41">
              <w:rPr>
                <w:rFonts w:cs="Arial"/>
                <w:sz w:val="18"/>
                <w:szCs w:val="18"/>
                <w:lang w:val="en-IE"/>
              </w:rPr>
              <w:lastRenderedPageBreak/>
              <w:t>riportato che la struttura richiede l’impegno di tutti i membri del personale per l’attuazione della politica anti-tabacco dell’organizzazione</w:t>
            </w:r>
            <w:r w:rsidR="00F76953" w:rsidRPr="0063165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E6014BE" w14:textId="584A3295" w:rsidR="00F76953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lastRenderedPageBreak/>
              <w:t>Nei contratti di lavoro del personale è indicato che la struttura richiede l’impegno del personale per l’attuazione della politica anti-tabacco dell’organizzazione sanitaria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7089285" w14:textId="6CDD0376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F76953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4BC7897" w14:textId="5591AE66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41A5095" w14:textId="0D47DF69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3212FDE3" w14:textId="30924FBA" w:rsidTr="00CD308A">
        <w:trPr>
          <w:trHeight w:val="1044"/>
        </w:trPr>
        <w:tc>
          <w:tcPr>
            <w:tcW w:w="942" w:type="pct"/>
            <w:vMerge/>
            <w:shd w:val="clear" w:color="auto" w:fill="auto"/>
          </w:tcPr>
          <w:p w14:paraId="73A71B12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99" w:type="pct"/>
            <w:shd w:val="clear" w:color="auto" w:fill="auto"/>
          </w:tcPr>
          <w:p w14:paraId="6CC66A5D" w14:textId="7DBA22AE" w:rsidR="00F76953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I contratti con subcontraenti sanciscono il dovere da parte del personale di osservare la politica anti-tabacco dell’organizzazione sanitaria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2EB501F" w14:textId="059356C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F76953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936AB" w14:textId="4DC96A32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7809661D" w14:textId="484DFD1F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0882047F" w14:textId="1B9F54AF" w:rsidTr="00CD308A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14:paraId="1DA2B70C" w14:textId="748CF663" w:rsidR="00F76953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lastRenderedPageBreak/>
              <w:t>La struttura sanitaria nomina un’apposita rappresentanza per lo sviluppo e Il miglioramento di una strategia e di un piano d’azione basati sui risultati dell’autoverifica, del monitoraggio e della valutazione della politica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6550913" w14:textId="5BFED88F" w:rsidR="00F76953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strategia e il piano d’azione vengono sviluppati e gestiti da un team dedicato al miglioramento delle norme anti-tabacco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0749DCD9" w14:textId="3060558B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F76953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96FD59" w14:textId="72D946CE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4A807180" w14:textId="38E9294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25A9FB8C" w14:textId="3C8F109E" w:rsidTr="00CD308A">
        <w:trPr>
          <w:trHeight w:val="1219"/>
        </w:trPr>
        <w:tc>
          <w:tcPr>
            <w:tcW w:w="942" w:type="pct"/>
            <w:vMerge/>
            <w:shd w:val="clear" w:color="auto" w:fill="auto"/>
          </w:tcPr>
          <w:p w14:paraId="7EF32259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shd w:val="clear" w:color="auto" w:fill="auto"/>
          </w:tcPr>
          <w:p w14:paraId="5079A299" w14:textId="358C34A1" w:rsidR="00F76953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strategia e il piano d’azione sono revisionati annualmente tenendo conto dei risultati dell’autoverifica, del monitoraggio e della valutazione della politica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655FA192" w14:textId="5BA8BD4C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F76953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1B3AC1" w14:textId="53D16E11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</w:tcPr>
          <w:p w14:paraId="577D646C" w14:textId="29E915A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66330C4" w14:textId="00827A13" w:rsidTr="00CD308A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0921C4F8" w:rsidR="00F76953" w:rsidRPr="00631654" w:rsidRDefault="00826C41" w:rsidP="00826C4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La struttura sanitaria assegna risorse umane e finanziarie necessarie per ogni aspetto implementativo della politica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9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0711538F" w:rsidR="00F76953" w:rsidRPr="00631654" w:rsidRDefault="00826C41" w:rsidP="00826C41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826C41">
              <w:rPr>
                <w:rFonts w:cs="Arial"/>
                <w:sz w:val="18"/>
                <w:szCs w:val="18"/>
                <w:lang w:val="en-US"/>
              </w:rPr>
              <w:t>Adeguate risorse umane e finanziarie sono assegnate in base alla strategia e al piano d’azione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F76953" w:rsidRPr="006F1558" w:rsidRDefault="00A8201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4C28B35" w14:textId="3435275F" w:rsidR="00F76953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1" w:type="pct"/>
            <w:tcBorders>
              <w:bottom w:val="single" w:sz="12" w:space="0" w:color="auto"/>
            </w:tcBorders>
          </w:tcPr>
          <w:p w14:paraId="2891E187" w14:textId="5479BFF4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3D87DB30" w:rsidR="00F76953" w:rsidRPr="00631654" w:rsidRDefault="00D55B13" w:rsidP="00D55B1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0C784614" w:rsidR="00F76953" w:rsidRPr="00631654" w:rsidRDefault="00D55B13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Default="007F4F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20"/>
        <w:gridCol w:w="3410"/>
        <w:gridCol w:w="746"/>
        <w:gridCol w:w="749"/>
        <w:gridCol w:w="749"/>
        <w:gridCol w:w="749"/>
        <w:gridCol w:w="3148"/>
      </w:tblGrid>
      <w:tr w:rsidR="001E241F" w:rsidRPr="00631654" w14:paraId="28884796" w14:textId="27CAD8CD" w:rsidTr="00CD308A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00740150" w14:textId="77777777" w:rsidR="005F3946" w:rsidRDefault="001E241F" w:rsidP="005F3946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2: </w:t>
            </w:r>
            <w:r w:rsidR="005F3946" w:rsidRPr="005F3946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Comunicazione</w:t>
            </w:r>
          </w:p>
          <w:p w14:paraId="061D824E" w14:textId="7D63121B" w:rsidR="001E241F" w:rsidRPr="00631654" w:rsidRDefault="005F3946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5F3946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La struttura sanitaria dispone di una strategia di comunicazione completa allo scopo promuovere la sensibilizzazione e Il miglioramento della politica anti-tabacco e dei servizi di cessazione del tabacco</w:t>
            </w:r>
            <w:r w:rsidR="001E241F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58" w:type="pct"/>
            <w:gridSpan w:val="4"/>
            <w:shd w:val="clear" w:color="auto" w:fill="auto"/>
            <w:vAlign w:val="center"/>
          </w:tcPr>
          <w:p w14:paraId="351CAF92" w14:textId="441C3A48" w:rsidR="001E241F" w:rsidRPr="000E2AF8" w:rsidRDefault="001E241F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08" w:type="pct"/>
          </w:tcPr>
          <w:p w14:paraId="2BEBF436" w14:textId="77777777" w:rsidR="001E241F" w:rsidRDefault="001E241F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15824253" w14:textId="16048DE4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620BDCEF" w:rsidR="001E241F" w:rsidRPr="00631654" w:rsidRDefault="001E241F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1B188C64" w:rsidR="001E241F" w:rsidRPr="00631654" w:rsidRDefault="001E241F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6B79DCA0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6EBEA44D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22DB3CF3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F7F663F" w14:textId="4597AD72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19C445D4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47C4283D" w14:textId="19B79C27" w:rsidR="001E241F" w:rsidRDefault="001E241F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60AED317" w14:textId="4B487FC8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41372FE9" w14:textId="4C0EA4D8" w:rsidR="001E241F" w:rsidRPr="00320243" w:rsidRDefault="00D55B13" w:rsidP="00D55B1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D55B13">
              <w:rPr>
                <w:rFonts w:ascii="Calibri" w:hAnsi="Calibri" w:cs="Arial"/>
                <w:color w:val="0D0D0D"/>
                <w:sz w:val="18"/>
                <w:szCs w:val="16"/>
              </w:rPr>
              <w:t>La struttura utilizza mezzi di comunicazione interattivi mirati ad informare tutto il personale e i subappaltatori, prima e durante l’impiego lavorativo, della politica anti-tabacco dell’organizzazione e della disponibilità di servizi di cessazione del tabacco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7D35DB9A" w14:textId="58BA79D6" w:rsidR="001E241F" w:rsidRPr="00320243" w:rsidRDefault="00D55B13" w:rsidP="00D55B13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D55B13">
              <w:rPr>
                <w:rFonts w:ascii="Calibri" w:hAnsi="Calibri"/>
                <w:color w:val="0D0D0D"/>
                <w:sz w:val="18"/>
                <w:szCs w:val="16"/>
              </w:rPr>
              <w:t>Il personale e i subcontraenti sono informati della politica anti-tabacco e dei servizi di cessazione del tabacco dell’organizzazione sanitaria</w:t>
            </w:r>
            <w:r w:rsidR="001E241F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92" w:type="pct"/>
            <w:shd w:val="clear" w:color="auto" w:fill="auto"/>
          </w:tcPr>
          <w:p w14:paraId="16369A9C" w14:textId="77777777" w:rsidR="001E241F" w:rsidRPr="00250DC1" w:rsidRDefault="001E241F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60032E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375AEA68" w14:textId="648FB707" w:rsidR="001E241F" w:rsidRDefault="001E241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44E91995" w14:textId="35DF6DF3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DE4F226" w14:textId="15807445" w:rsidR="001E241F" w:rsidRPr="00320243" w:rsidRDefault="00D55B13" w:rsidP="00D55B1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D55B13">
              <w:rPr>
                <w:rFonts w:ascii="Calibri" w:hAnsi="Calibri" w:cs="Arial"/>
                <w:color w:val="0D0D0D"/>
                <w:sz w:val="18"/>
                <w:szCs w:val="16"/>
              </w:rPr>
              <w:t>La struttura utilizza mezzi di comunicazione interattivi mirati ad informare tutti gli utenti del servizio, prima e/o al momento dell’ammissione, della politica anti-tabacco dell’organizzazione e della disponibilità di servizi di cessazione del tabacco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432A58A6" w14:textId="4B3117F7" w:rsidR="001E241F" w:rsidRPr="00320243" w:rsidRDefault="00D55B13" w:rsidP="00D55B13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D55B13">
              <w:rPr>
                <w:rFonts w:ascii="Calibri" w:hAnsi="Calibri"/>
                <w:color w:val="0D0D0D"/>
                <w:sz w:val="18"/>
                <w:szCs w:val="16"/>
              </w:rPr>
              <w:t>Tutti gli utenti del servizio sono informati della politica anti-tabacco e dei servizi di cessazione del tabacco dell’organizzazione</w:t>
            </w:r>
            <w:r w:rsidR="001E241F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92" w:type="pct"/>
            <w:shd w:val="clear" w:color="auto" w:fill="auto"/>
          </w:tcPr>
          <w:p w14:paraId="4A979EA9" w14:textId="77777777" w:rsidR="001E241F" w:rsidRPr="009B53D8" w:rsidRDefault="001E241F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29EE5F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5789D8C5" w14:textId="1999631E" w:rsidR="001E241F" w:rsidRDefault="001E241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0D175BCD" w14:textId="5E4DE112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3D8755B3" w14:textId="150A2171" w:rsidR="001E241F" w:rsidRPr="00CF1025" w:rsidRDefault="00D55B13" w:rsidP="00D55B1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D55B13">
              <w:rPr>
                <w:rFonts w:cstheme="minorHAnsi"/>
                <w:sz w:val="18"/>
                <w:szCs w:val="18"/>
              </w:rPr>
              <w:t>La struttura utilizza mezzi di comunicazione interattivi mirati ad informare sulla la politica anti-tabacco dell’organizzazione e della disponibilità di servizi di cessazione del tabacco la comunità in generale e specifici gruppi che possono profittare particolarmente di queste norme (Gruppi bersaglio)</w:t>
            </w:r>
            <w:r w:rsidR="001E241F" w:rsidRPr="00CF102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BEF9570" w14:textId="2C592F68" w:rsidR="001E241F" w:rsidRPr="00030C5D" w:rsidRDefault="00D55B13" w:rsidP="00D55B13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</w:rPr>
            </w:pPr>
            <w:r w:rsidRPr="00D55B13">
              <w:rPr>
                <w:rFonts w:cstheme="minorHAnsi"/>
                <w:sz w:val="18"/>
                <w:szCs w:val="18"/>
              </w:rPr>
              <w:t>La comunità e determinati “gruppi bersaglio” vengono informati della politica anti-tabacco e dei servizi di cessazione del tabacco dell’organizzazione sanitaria</w:t>
            </w:r>
            <w:r w:rsidR="001E241F" w:rsidRPr="00030C5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2" w:type="pct"/>
            <w:shd w:val="clear" w:color="auto" w:fill="auto"/>
          </w:tcPr>
          <w:p w14:paraId="0144A243" w14:textId="77777777" w:rsidR="001E241F" w:rsidRPr="00631654" w:rsidRDefault="001E241F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3345854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8" w:type="pct"/>
          </w:tcPr>
          <w:p w14:paraId="6CC051C5" w14:textId="34C47D19" w:rsidR="001E241F" w:rsidRDefault="001E241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39D0F910" w14:textId="290DD16D" w:rsidTr="00CD308A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624D6C2B" w:rsidR="001E241F" w:rsidRPr="00631654" w:rsidRDefault="00D55B13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1805C007" w14:textId="27988935" w:rsidTr="00CD308A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2EA411F8" w:rsidR="001E241F" w:rsidRPr="00631654" w:rsidRDefault="00D55B13" w:rsidP="0047157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2: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: 9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20"/>
        <w:gridCol w:w="3366"/>
        <w:gridCol w:w="715"/>
        <w:gridCol w:w="762"/>
        <w:gridCol w:w="762"/>
        <w:gridCol w:w="774"/>
        <w:gridCol w:w="3173"/>
      </w:tblGrid>
      <w:tr w:rsidR="001E241F" w:rsidRPr="00631654" w14:paraId="787E11ED" w14:textId="08F57F52" w:rsidTr="00F76953">
        <w:trPr>
          <w:trHeight w:val="574"/>
          <w:tblHeader/>
        </w:trPr>
        <w:tc>
          <w:tcPr>
            <w:tcW w:w="3019" w:type="pct"/>
            <w:gridSpan w:val="3"/>
            <w:shd w:val="clear" w:color="auto" w:fill="auto"/>
            <w:vAlign w:val="center"/>
          </w:tcPr>
          <w:p w14:paraId="7C565704" w14:textId="2E891995" w:rsidR="005F3946" w:rsidRDefault="001E241F" w:rsidP="005F3946">
            <w:pPr>
              <w:spacing w:before="60" w:after="60" w:line="240" w:lineRule="auto"/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</w:pP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3: </w:t>
            </w:r>
            <w:r w:rsidR="00CD308A" w:rsidRPr="00CD308A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Formazione e Addestramento</w:t>
            </w:r>
          </w:p>
          <w:p w14:paraId="575F7400" w14:textId="70BE5B9D" w:rsidR="001E241F" w:rsidRPr="00631654" w:rsidRDefault="00CD308A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CD308A">
              <w:rPr>
                <w:rFonts w:ascii="Calibri" w:hAnsi="Calibri" w:cs="Arial"/>
                <w:color w:val="0D0D0D"/>
                <w:sz w:val="20"/>
                <w:szCs w:val="20"/>
              </w:rPr>
              <w:t>La struttura sanitaria assicura adeguata formazione ed addestramento del personale clinico e non-clinico</w:t>
            </w:r>
            <w:r w:rsidR="001E241F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965" w:type="pct"/>
            <w:gridSpan w:val="4"/>
            <w:shd w:val="clear" w:color="auto" w:fill="auto"/>
            <w:vAlign w:val="center"/>
          </w:tcPr>
          <w:p w14:paraId="03F210E0" w14:textId="3D9D98AA" w:rsidR="001E241F" w:rsidRPr="000E2AF8" w:rsidRDefault="001E241F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16" w:type="pct"/>
          </w:tcPr>
          <w:p w14:paraId="4D2229DB" w14:textId="77777777" w:rsidR="001E241F" w:rsidRDefault="001E241F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54BA1432" w14:textId="32AC91D3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5AECFAF1" w:rsidR="001E241F" w:rsidRPr="00631654" w:rsidRDefault="001E241F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205FA56C" w:rsidR="001E241F" w:rsidRPr="00631654" w:rsidRDefault="001E241F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7FE9BD3" w14:textId="652F2FD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DACA52D" w14:textId="098C47C3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34979AE" w14:textId="3CB37B89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4CDC2E1" w14:textId="59DDE86C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FABB51E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21630846" w14:textId="395017B7" w:rsidR="001E241F" w:rsidRDefault="001E241F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0EED3E1B" w14:textId="6F4116E1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01A5A692" w14:textId="7F748082" w:rsidR="001E241F" w:rsidRPr="00320243" w:rsidRDefault="00CD308A" w:rsidP="00CD308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Le riunioni informative e gli incontri formativi sul tema “strategie anti-tabacco” svolte all’interno della struttura sono obbligatori per tutto il personale, incluso il quadro dirigente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AF3F1CD" w14:textId="17C4F158" w:rsidR="001E241F" w:rsidRPr="00320243" w:rsidRDefault="00CD308A" w:rsidP="00CD308A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/>
                <w:color w:val="0D0D0D"/>
                <w:sz w:val="18"/>
                <w:szCs w:val="16"/>
              </w:rPr>
              <w:t>Tutto il personale, incluso il quadro dirigente, è presente alle riunioni informative e agli eventi formativi sul tema strategie anti-tabacco che organizzate dalla struttura</w:t>
            </w:r>
            <w:r w:rsidR="001E241F"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1E241F"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</w:tcPr>
          <w:p w14:paraId="0B90193F" w14:textId="77777777" w:rsidR="001E241F" w:rsidRPr="007A0392" w:rsidRDefault="001E241F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322547A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B3B7DC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454410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7F4ED924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F17B172" w14:textId="70A2A61C" w:rsidR="001E241F" w:rsidRDefault="001E241F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66124D3D" w14:textId="3AFF380F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3E744762" w14:textId="4A38E72B" w:rsidR="001E241F" w:rsidRPr="00320243" w:rsidRDefault="00CD308A" w:rsidP="00CD308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La struttura sanitaria assicura che tutto il personale sia a conoscenza di come rapportarsi con le persone che fanno uso di tabacco o di strumenti quali le sigarette elettroniche, visitatori inclusi, per informarli della politica anti-tabacco e dei servizi di cessazione del tabacco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DE34F93" w14:textId="6EAB1CD6" w:rsidR="001E241F" w:rsidRPr="00320243" w:rsidRDefault="00CD308A" w:rsidP="00CD308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Tutto il personale viene istruito su come rapportarsi con le persone che fanno uso di tabacco o di strumenti quali le sigarette elettroniche, per informarli sulla politica anti-tabacco e sui servizi di cessazione del tabacco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64706D20" w14:textId="77777777" w:rsidR="001E241F" w:rsidRPr="007A0392" w:rsidRDefault="001E241F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1763B4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458CCA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DAF06F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EAB20B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C166286" w14:textId="102542C7" w:rsidR="001E241F" w:rsidRDefault="001E241F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2566E908" w14:textId="31CEAF08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672A11AC" w14:textId="63AD43E0" w:rsidR="001E241F" w:rsidRPr="00320243" w:rsidRDefault="00CD308A" w:rsidP="00CD308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Tutto il personale medico e paramedico è addestrato a fornire consulenze brevi ma esaurienti e ad adottare le migliori misure assistenziali per la dipendenza psicologica/fisica dal tabacco in linea con i più elevati standard internazionali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53F4DEA2" w14:textId="260D81DF" w:rsidR="001E241F" w:rsidRPr="00320243" w:rsidRDefault="00CD308A" w:rsidP="00CD308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Tutto il personale clinico è addestrato a fornire consulenze brevi ma esaurienti allo scopo di motivare le persone che fanno uso di tabacco o di strumenti quali le sigarette elettroniche, a smettere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078" w:type="pct"/>
            <w:shd w:val="clear" w:color="auto" w:fill="auto"/>
          </w:tcPr>
          <w:p w14:paraId="740DBCF2" w14:textId="77777777" w:rsidR="001E241F" w:rsidRPr="007A0392" w:rsidRDefault="001E241F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E1696C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3A3750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0CEAAB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3775E3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11DA597" w14:textId="2F5E1E7D" w:rsidR="001E241F" w:rsidRDefault="001E241F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297E7B6C" w14:textId="496669F9" w:rsidTr="00CD308A">
        <w:trPr>
          <w:trHeight w:val="70"/>
        </w:trPr>
        <w:tc>
          <w:tcPr>
            <w:tcW w:w="942" w:type="pct"/>
            <w:shd w:val="clear" w:color="auto" w:fill="auto"/>
          </w:tcPr>
          <w:p w14:paraId="7806AB73" w14:textId="5796EE12" w:rsidR="001E241F" w:rsidRPr="00320243" w:rsidRDefault="00CD308A" w:rsidP="00CD308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Personale clinico selezionato viene istruito sulle tecniche di motivazione che possono essere utili a favorire la cessazione dell’uso di tabacco secondo i piu’ elevati standard internazionali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2EC48EC" w14:textId="2DA7798A" w:rsidR="001E241F" w:rsidRPr="00320243" w:rsidRDefault="00CD308A" w:rsidP="00CD308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CD308A">
              <w:rPr>
                <w:rFonts w:ascii="Calibri" w:hAnsi="Calibri" w:cs="Arial"/>
                <w:color w:val="0D0D0D"/>
                <w:sz w:val="18"/>
                <w:szCs w:val="16"/>
              </w:rPr>
              <w:t>Personale clinico selezionato conosce e usa in modo corretto le tecniche di motivazione utili a favorire la cessazione dell’uso del tabacco in linea secondo i piu’ elevati standard internazionali</w:t>
            </w:r>
            <w:r w:rsidR="001E241F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2DB6602D" w14:textId="77777777" w:rsidR="001E241F" w:rsidRPr="00320243" w:rsidRDefault="001E241F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945B0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E756D6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9F3731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B9335A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8FC404F" w14:textId="13F2A623" w:rsidR="001E241F" w:rsidRDefault="001E241F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241F" w:rsidRPr="00631654" w14:paraId="17BF6163" w14:textId="003C0227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3EF5AFEC" w:rsidR="001E241F" w:rsidRPr="00631654" w:rsidRDefault="00D55B13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0017A7B2" w14:textId="29137F89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57CA2B62" w:rsidR="001E241F" w:rsidRPr="00631654" w:rsidRDefault="00D55B13" w:rsidP="004806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3: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4"/>
        <w:gridCol w:w="743"/>
        <w:gridCol w:w="743"/>
        <w:gridCol w:w="743"/>
        <w:gridCol w:w="746"/>
        <w:gridCol w:w="3173"/>
      </w:tblGrid>
      <w:tr w:rsidR="001E241F" w:rsidRPr="00631654" w14:paraId="710451D5" w14:textId="0EF9AF18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26C6B615" w14:textId="13DDF70C" w:rsidR="005F3946" w:rsidRDefault="001E241F" w:rsidP="005F394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4: </w:t>
            </w:r>
            <w:r w:rsidR="00CD308A" w:rsidRPr="00CD308A">
              <w:rPr>
                <w:rFonts w:ascii="Calibri" w:hAnsi="Calibri" w:cs="Arial"/>
                <w:b/>
                <w:sz w:val="24"/>
                <w:szCs w:val="20"/>
              </w:rPr>
              <w:t>Identificazione, Diagnosi e Supporto per la Cessazione del’uso del Tabacco</w:t>
            </w:r>
          </w:p>
          <w:p w14:paraId="7496BD91" w14:textId="67518AE2" w:rsidR="001E241F" w:rsidRPr="00631654" w:rsidRDefault="00CD308A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CD308A">
              <w:rPr>
                <w:rFonts w:ascii="Calibri" w:hAnsi="Calibri" w:cs="Arial"/>
                <w:sz w:val="20"/>
                <w:szCs w:val="16"/>
              </w:rPr>
              <w:t>La struttura sanitaria identifica tutte le persone che fanno uso di tabacco e fornisce adeguata assistenza secondo i migliori standard nazionali ed internazionali</w:t>
            </w:r>
            <w:r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34E05EEA" w:rsidR="001E241F" w:rsidRPr="000E2AF8" w:rsidRDefault="001E241F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16" w:type="pct"/>
          </w:tcPr>
          <w:p w14:paraId="1BBEDC0D" w14:textId="77777777" w:rsidR="001E241F" w:rsidRDefault="001E241F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3BDDEC18" w14:textId="040C9846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598FD788" w:rsidR="001E241F" w:rsidRPr="00631654" w:rsidRDefault="001E241F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530B2FBF" w:rsidR="001E241F" w:rsidRPr="00631654" w:rsidRDefault="001E241F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27B9DD31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3B1E0B2B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19468194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4D2CAF3E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5FD7D2B3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723A55B9" w14:textId="75BB08B2" w:rsidR="001E241F" w:rsidRDefault="001E241F" w:rsidP="002F7D3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26F27452" w14:textId="42F77F10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4BB73AEC" w14:textId="6CBAF812" w:rsidR="001E241F" w:rsidRPr="00094C4C" w:rsidRDefault="00CD308A" w:rsidP="00CD308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La struttura sanitaria attua una procedura sistematica per identificare, diagnosticare e documentare lo stato di dipendenza psicologica/fisica dal tabacco degli utenti del servizio, inclusi le persone che fanno uso di strumenti quali le sigarette elettroniche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F5C4048" w14:textId="09688682" w:rsidR="001E241F" w:rsidRPr="00094C4C" w:rsidRDefault="00CD308A" w:rsidP="00CD308A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CD308A">
              <w:rPr>
                <w:rFonts w:ascii="Calibri" w:hAnsi="Calibri" w:cs="Arial"/>
                <w:sz w:val="18"/>
                <w:szCs w:val="18"/>
                <w:lang w:val="en-IE"/>
              </w:rPr>
              <w:t>Tutte le persone che fanno uso di tabacco e di strumenti quali le sigarette elettroniche sono sistematicamente identificati e il loro stato di dipendenza psicologica/fisica viene diagnosticato e documentato</w:t>
            </w:r>
            <w:r w:rsidR="001E241F" w:rsidRPr="00094C4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11AEE1D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BD24F06" w14:textId="16218AD5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0109882C" w14:textId="3E2E5439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3E653AE4" w14:textId="1B5C5116" w:rsidR="001E241F" w:rsidRPr="00094C4C" w:rsidRDefault="00CD308A" w:rsidP="00CD308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La struttura sanitaria attua und procedura sistematica per identificare e documentare l’esposizione passiva al fumo o al vapore emesso dalla sigaretta elettronica di tutti gli utenti del servizio inclusi neonati, bambini e donne in gravidanza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C911325" w14:textId="00EFE96B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  <w:lang w:val="en-GB"/>
              </w:rPr>
              <w:t>L’esposizione al fumo passivo o al vapore emesso dalle sigarette elettroniche di tutti gli utenti del servizio viene identificata e documentata</w:t>
            </w:r>
            <w:r w:rsidR="001E241F" w:rsidRPr="00094C4C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749855DE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61EDA5" w14:textId="05DEC66D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13D9BC27" w14:textId="51E68BBC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65B99DA7" w14:textId="5F704B53" w:rsidR="001E241F" w:rsidRPr="00094C4C" w:rsidRDefault="00CD308A" w:rsidP="00CD308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CD308A">
              <w:rPr>
                <w:rFonts w:ascii="Calibri" w:hAnsi="Calibri"/>
                <w:sz w:val="18"/>
                <w:szCs w:val="18"/>
              </w:rPr>
              <w:t>Informazioni sui rischi del consumo di tabacco e dell’uso di strumenti quali le sigarette elettroniche, e sui metodi utili a favorire la cessazione del tabacco sono ampiamente disponibili a tutti gli utenti del servizio</w:t>
            </w:r>
            <w:r w:rsidR="001E241F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CE20D2D" w14:textId="4C78270C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Informazioni sui rischi del consumo di tabacco e dell’uso di strumenti quali le sigarette elettroniche, e sui metodi utili a favorire la cessazione del tabacco sono ampiamente disponibili all’interno della struttura</w:t>
            </w:r>
            <w:r w:rsidR="001E241F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7203FCE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48B9F5D" w14:textId="228267E0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714CCB4" w14:textId="4B6D741F" w:rsidTr="00CD308A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2313D21A" w14:textId="69FF038B" w:rsidR="001E241F" w:rsidRPr="00094C4C" w:rsidRDefault="00CD308A" w:rsidP="00CD308A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 xml:space="preserve">Tutte le persone che fanno uso di tabacco e di strumenti quali le sigarette elettroniche che sono stati identificati ricevono consulenze brevi ma esaurienti in linea con i più elevati </w:t>
            </w:r>
            <w:r w:rsidRPr="00CD308A">
              <w:rPr>
                <w:rFonts w:ascii="Calibri" w:hAnsi="Calibri" w:cs="Arial"/>
                <w:sz w:val="18"/>
                <w:szCs w:val="18"/>
              </w:rPr>
              <w:lastRenderedPageBreak/>
              <w:t>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99" w:type="pct"/>
            <w:shd w:val="clear" w:color="auto" w:fill="auto"/>
          </w:tcPr>
          <w:p w14:paraId="4A6FF02F" w14:textId="4E6C7248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lastRenderedPageBreak/>
              <w:t>Tutte le persone che fanno uso di tabacco e di strumenti quali le sigarette elettroniche ricevono consulenze brevi ma esaurienti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435E1284" w14:textId="77777777" w:rsidR="001E241F" w:rsidRPr="00A74B91" w:rsidRDefault="001E241F" w:rsidP="00CD308A">
            <w:pPr>
              <w:pStyle w:val="CommentText"/>
              <w:spacing w:before="48" w:after="48"/>
              <w:ind w:left="510" w:hanging="510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0CB216" w14:textId="4BF82486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3D42A1A4" w14:textId="1F18D441" w:rsidTr="00CD308A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23FE0E07" w14:textId="77777777" w:rsidR="001E241F" w:rsidRPr="00094C4C" w:rsidRDefault="001E241F" w:rsidP="009C0A1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646CE6F3" w14:textId="6CB9C091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bCs/>
                <w:sz w:val="18"/>
                <w:szCs w:val="18"/>
              </w:rPr>
              <w:t>Tutti gli interventi per motivare le persone che fanno uso di tabacco e e-sigarette a smettere vengono documentati</w:t>
            </w:r>
            <w:r w:rsidR="001E241F" w:rsidRPr="00094C4C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40E4F243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93886C" w14:textId="0F342FB3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561FAF08" w14:textId="34E563AA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403FEF70" w14:textId="22BC9590" w:rsidR="001E241F" w:rsidRPr="00094C4C" w:rsidRDefault="00CD308A" w:rsidP="00CD308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/>
                <w:sz w:val="18"/>
                <w:szCs w:val="18"/>
              </w:rPr>
              <w:lastRenderedPageBreak/>
              <w:t>Il piano di assistenza rivolto all’utente del servizio identifica e soddisfa le esigenze sia delle persone che fanno uso di tabacco e di strumenti quali le sigarette elettroniche, che dei soggetti esposti al fumo passivo e/o al vapore emesso della sigaretta elettronica</w:t>
            </w:r>
            <w:r w:rsidR="001E241F" w:rsidRPr="00094C4C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FD173E0" w14:textId="40C01A6F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D308A">
              <w:rPr>
                <w:rFonts w:ascii="Calibri" w:hAnsi="Calibri" w:cs="Arial"/>
                <w:bCs/>
                <w:sz w:val="18"/>
                <w:szCs w:val="18"/>
              </w:rPr>
              <w:t>Le esigenze sia delle persone che fanno uso i tabacco e di strumenti quali le sigarette elettroniche che dei soggetti esposti al fumo passivo e/o al vapore emesso della sigaretta elettronica vengono identificati e documentati all’interno del piano di assistenza</w:t>
            </w:r>
            <w:r w:rsidR="001E241F"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5157508F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F2D2EB9" w14:textId="7896D27C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4F5EDD78" w14:textId="6366515C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188A9E2D" w14:textId="5AB6C72D" w:rsidR="001E241F" w:rsidRPr="00094C4C" w:rsidRDefault="00CD308A" w:rsidP="00CD308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CD308A">
              <w:rPr>
                <w:rFonts w:ascii="Calibri" w:hAnsi="Calibri"/>
                <w:sz w:val="18"/>
                <w:szCs w:val="18"/>
              </w:rPr>
              <w:t>La struttura sanitaria dispone di un programma per favorire la cessazione del tabacco, o della possibilità di indirizzare ad un servizio di terapia della dipendenza psicologica/fisica dal tabacco in linea con i più elevati standard internazionali</w:t>
            </w:r>
            <w:r w:rsidR="001E241F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8E2D6C7" w14:textId="34C71297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Tutti gli utenti di tabacco e di strumenti quali le sigarette elettroniche hanno la possibilità di accedere ad un servizio per la cessazione del tabacco che fornisce trattamenti secondo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51564D22" w14:textId="77777777" w:rsidR="001E241F" w:rsidRPr="007A0392" w:rsidRDefault="001E241F" w:rsidP="00CD308A">
            <w:pPr>
              <w:pStyle w:val="CommentText"/>
              <w:spacing w:before="48" w:after="48"/>
              <w:ind w:left="510" w:hanging="510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74C34AD" w14:textId="65B029C4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892FA70" w14:textId="718DAD28" w:rsidTr="00CD308A">
        <w:trPr>
          <w:trHeight w:val="70"/>
        </w:trPr>
        <w:tc>
          <w:tcPr>
            <w:tcW w:w="942" w:type="pct"/>
            <w:shd w:val="clear" w:color="auto" w:fill="auto"/>
          </w:tcPr>
          <w:p w14:paraId="05632A33" w14:textId="17B04676" w:rsidR="001E241F" w:rsidRPr="00094C4C" w:rsidRDefault="00CD308A" w:rsidP="00CD308A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Il servizio di cessazione del tabacco considera le esigenze terapeutiche dei diversi gruppi di utenti del servizio (es. gravidanza, fase preoperatoria, malattia mentale, disabilità)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4856A5B1" w14:textId="46037DBB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Il servizio di cessazione del tabacco si rivolge alle esigenze dei diversi gruppi di utenti del servizio attraverso specifiche linee guida di trattamento o attraverso appositi protocolli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F1F55DC" w14:textId="77777777" w:rsidR="001E241F" w:rsidRPr="007A0392" w:rsidRDefault="001E241F" w:rsidP="00CD308A">
            <w:pPr>
              <w:spacing w:before="48" w:after="48"/>
              <w:ind w:left="510" w:hanging="510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338CF57" w14:textId="098A888C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07FF3540" w14:textId="15772788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699E7E91" w14:textId="34B16440" w:rsidR="001E241F" w:rsidRPr="00094C4C" w:rsidRDefault="00CD308A" w:rsidP="00CD308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lastRenderedPageBreak/>
              <w:t>Se necessario viene fornito un supporto farmacologico per il trattamento della dipendenza psicologica/fisica dal tabacco, in linea con i più elevati standard internazionali</w:t>
            </w:r>
            <w:r w:rsidR="001E241F" w:rsidRPr="00094C4C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06A5F64" w14:textId="2B00AE45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Se necessario è possibile fornire un supporto farmacologico per le persone che fanno uso di tabacco,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BDA2339" w14:textId="77777777" w:rsidR="001E241F" w:rsidRPr="007A0392" w:rsidRDefault="001E241F" w:rsidP="00CD308A">
            <w:pPr>
              <w:spacing w:before="48" w:after="48"/>
              <w:ind w:left="510" w:hanging="510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734479A" w14:textId="63AB9309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1ED97D4A" w14:textId="4BABA574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64AA897A" w14:textId="52DB501D" w:rsidR="001E241F" w:rsidRPr="00094C4C" w:rsidRDefault="00CD308A" w:rsidP="00CD308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/>
                <w:sz w:val="18"/>
                <w:szCs w:val="18"/>
              </w:rPr>
              <w:t>Il servizio di cessazione del tabacco di cui l’organizzazione si avvale segue da vicino gli utenti del servizio,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7D68F41E" w14:textId="5141F16F" w:rsidR="001E241F" w:rsidRPr="00094C4C" w:rsidRDefault="00CD308A" w:rsidP="00CD308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CD308A">
              <w:rPr>
                <w:rFonts w:ascii="Calibri" w:hAnsi="Calibri" w:cs="Arial"/>
                <w:sz w:val="18"/>
                <w:szCs w:val="18"/>
              </w:rPr>
              <w:t>Il servizio di cessazione del tabacco ha una procedura che permette di seguire da vicino gli utenti del servizio, in linea con i più elevati standard internazionali</w:t>
            </w:r>
            <w:r w:rsidR="001E241F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E6A2B32" w14:textId="77777777" w:rsidR="001E241F" w:rsidRPr="007A0392" w:rsidRDefault="001E241F" w:rsidP="00CD308A">
            <w:pPr>
              <w:spacing w:before="48" w:after="48"/>
              <w:ind w:left="510" w:hanging="510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F72A0F" w14:textId="061AA22B" w:rsidR="001E241F" w:rsidRDefault="001E241F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A868B5D" w14:textId="2F154FE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02D97E62" w:rsidR="001E241F" w:rsidRPr="00631654" w:rsidRDefault="00D55B13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2CA13104" w14:textId="2665FC99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4F65236B" w:rsidR="001E241F" w:rsidRPr="00631654" w:rsidRDefault="00D55B13" w:rsidP="00C90EA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4: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30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1E241F" w:rsidRPr="00631654" w:rsidRDefault="001E241F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7"/>
        <w:gridCol w:w="740"/>
        <w:gridCol w:w="740"/>
        <w:gridCol w:w="740"/>
        <w:gridCol w:w="740"/>
        <w:gridCol w:w="3185"/>
      </w:tblGrid>
      <w:tr w:rsidR="001E241F" w:rsidRPr="00631654" w14:paraId="6CB0EFB7" w14:textId="3CCE1E55" w:rsidTr="008963F8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25465184" w14:textId="1A0704F5" w:rsidR="005F3946" w:rsidRDefault="001E241F" w:rsidP="005F3946">
            <w:pPr>
              <w:spacing w:before="60" w:after="60" w:line="240" w:lineRule="auto"/>
              <w:rPr>
                <w:rFonts w:ascii="Calibri" w:hAnsi="Calibri" w:cs="Arial"/>
                <w:b/>
              </w:rPr>
            </w:pPr>
            <w:r w:rsidRPr="00BF76BC">
              <w:rPr>
                <w:rFonts w:ascii="Calibri" w:hAnsi="Calibri" w:cs="Arial"/>
                <w:b/>
                <w:color w:val="0D0D0D"/>
              </w:rPr>
              <w:lastRenderedPageBreak/>
              <w:t xml:space="preserve">STANDARD 5: </w:t>
            </w:r>
            <w:r w:rsidR="005569C2" w:rsidRPr="005569C2">
              <w:rPr>
                <w:rFonts w:ascii="Calibri" w:hAnsi="Calibri" w:cs="Arial"/>
                <w:b/>
              </w:rPr>
              <w:t>Ambiente libero dal tabacco</w:t>
            </w:r>
          </w:p>
          <w:p w14:paraId="04F23B27" w14:textId="2BA143D8" w:rsidR="001E241F" w:rsidRPr="00631654" w:rsidRDefault="005569C2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5569C2">
              <w:rPr>
                <w:rFonts w:ascii="Calibri" w:hAnsi="Calibri" w:cs="Arial"/>
                <w:sz w:val="20"/>
                <w:szCs w:val="16"/>
              </w:rPr>
              <w:t>La struttura sanitaria ha attuato strategie per realizzare aree libere dal tabacco</w:t>
            </w:r>
            <w:r w:rsidR="001E241F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5BD3F027" w14:textId="3072AA4F" w:rsidR="001E241F" w:rsidRPr="000E2AF8" w:rsidRDefault="001E241F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20" w:type="pct"/>
          </w:tcPr>
          <w:p w14:paraId="4A6E6A23" w14:textId="77777777" w:rsidR="001E241F" w:rsidRDefault="001E241F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1DCC3568" w14:textId="08EA9098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2A4A28B0" w:rsidR="001E241F" w:rsidRPr="00631654" w:rsidRDefault="001E241F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1476F9ED" w:rsidR="001E241F" w:rsidRPr="00631654" w:rsidRDefault="001E241F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5636E539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334E5D7F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3574607B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63AEE14" w14:textId="191DA004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610E685A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29B9BC76" w14:textId="00C64068" w:rsidR="001E241F" w:rsidRDefault="001E241F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3BC305CB" w14:textId="557FB8E8" w:rsidTr="005569C2">
        <w:trPr>
          <w:trHeight w:val="70"/>
        </w:trPr>
        <w:tc>
          <w:tcPr>
            <w:tcW w:w="942" w:type="pct"/>
            <w:shd w:val="clear" w:color="auto" w:fill="auto"/>
          </w:tcPr>
          <w:p w14:paraId="3E299CD7" w14:textId="7C37AC25" w:rsidR="001E241F" w:rsidRPr="00320243" w:rsidRDefault="001E241F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5569C2" w:rsidRPr="005569C2">
              <w:rPr>
                <w:rFonts w:ascii="Calibri" w:hAnsi="Calibri" w:cs="Arial"/>
                <w:sz w:val="18"/>
                <w:szCs w:val="16"/>
              </w:rPr>
              <w:t>L’uso di tabacco o di strumenti quali le sigarette elettroniche non è permesso in alcun luogo all’interno degli edifici della struttura sanitaria</w:t>
            </w:r>
            <w:r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4F96995" w14:textId="48D3C4A7" w:rsidR="001E241F" w:rsidRPr="005569C2" w:rsidRDefault="005569C2" w:rsidP="005569C2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L’uso di tabacco o di strumenti quali le sigarette elettroniche non è permesso  in nessun luogo degli edifici della struttura sanitaria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 xml:space="preserve">. </w:t>
            </w:r>
          </w:p>
        </w:tc>
        <w:tc>
          <w:tcPr>
            <w:tcW w:w="1091" w:type="pct"/>
            <w:shd w:val="clear" w:color="auto" w:fill="auto"/>
          </w:tcPr>
          <w:p w14:paraId="3F54312D" w14:textId="77777777" w:rsidR="001E241F" w:rsidRPr="009F6491" w:rsidRDefault="001E241F" w:rsidP="00A237F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3267C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FE58568" w14:textId="0827F712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785BDA9F" w14:textId="433BBA8D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43C21CCE" w14:textId="5F016485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L’uso di tabacco o di strumenti quali le sigarette elettroniche non è permesso sui terreni e a bordo dei mezzi di trasporto che appartengono alla struttura sanitaria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8D7DF6F" w14:textId="48A0E390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L’uso di tabacco o di strumenti quali le sigarette elettroniche non è permesso sui terreni e a bordo dei mezzi di trasporto che appartengono alla struttura sanitaria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5CA35B92" w14:textId="77777777" w:rsidR="001E241F" w:rsidRPr="007A0392" w:rsidRDefault="001E241F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C980B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65708FE8" w14:textId="7B506795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7D6BF443" w14:textId="2A4DAB92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76DF0669" w14:textId="21294E8D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La struttura sanitaria ha una segnaletica chiara e inequivocabile che definisce i prodotti vietati e delimita i confini delle aree libere dal tabacco negli edifici e sui terreni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505E5B3" w14:textId="226BC8EE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La segnaletica identifica i prodotti vietati e i confini delle aree libere dal tabacco negli edifici e sui terreni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E49F219" w14:textId="77777777" w:rsidR="001E241F" w:rsidRPr="007A0392" w:rsidRDefault="001E241F" w:rsidP="00A237F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49E89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0BBD649" w14:textId="1DFA271C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1CF12182" w14:textId="4118649E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3186BCA1" w14:textId="742ED09B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La struttura sanitaria proibisce la vendita, la distribuzione e la pubblicità di prodotti a base di tabacco e di strumenti quali le sigarette elettroniche all’interno di tutta la struttura sanitaria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8FF43EF" w14:textId="4FC6EAF0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Il tabacco e gli strumenti quali le sigarette elettroniche non sono possono essere venduti, distribuiti o pubblicizzati all’interno della struttura sanitaria</w:t>
            </w:r>
            <w:r w:rsidR="001E241F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3DDDA54" w14:textId="77777777" w:rsidR="001E241F" w:rsidRPr="00627345" w:rsidRDefault="001E241F" w:rsidP="00A237F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DA563C4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FD8E0C8" w14:textId="5896FC1D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37FC6EC4" w14:textId="1E3446BA" w:rsidTr="005569C2">
        <w:trPr>
          <w:trHeight w:val="70"/>
        </w:trPr>
        <w:tc>
          <w:tcPr>
            <w:tcW w:w="942" w:type="pct"/>
            <w:shd w:val="clear" w:color="auto" w:fill="auto"/>
          </w:tcPr>
          <w:p w14:paraId="699F40C1" w14:textId="0039219F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 xml:space="preserve">La struttura sanitaria prevede una procedura di controllo per verificare che tutti gli utenti del servizio, i membri del personale e i visitatori, non siano mai esposti al fumo passivo e/o al vapore emesso delle sigarette </w:t>
            </w:r>
            <w:r w:rsidRPr="005569C2">
              <w:rPr>
                <w:rFonts w:ascii="Calibri" w:hAnsi="Calibri" w:cs="Arial"/>
                <w:sz w:val="18"/>
                <w:szCs w:val="16"/>
              </w:rPr>
              <w:lastRenderedPageBreak/>
              <w:t>elettroniche entro i confini dell’aree libere dal tabacco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D8425B9" w14:textId="623234A6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lastRenderedPageBreak/>
              <w:t>Esiste una procedura di verifica e prevenzione dell’esposizione al fumo passivo e/o al vapore emesso delle sigarette elettroniche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71A7FC7A" w14:textId="77777777" w:rsidR="001E241F" w:rsidRPr="007A0392" w:rsidRDefault="001E241F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1E21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68A20E4" w14:textId="2A46CD01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47D95BD" w14:textId="0C1CA412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6A323555" w14:textId="0371501C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lastRenderedPageBreak/>
              <w:t>L’eventuale uso di tabacco da parte di utenti del servizio viene gestito secondo una procedura definita secondo le vigenti regole per la denormalizzazione dell’uso del tabacco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2334FFCF" w14:textId="71DF149C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bCs/>
                <w:sz w:val="18"/>
                <w:szCs w:val="16"/>
              </w:rPr>
              <w:t>L’uso di tabacco nelle aree libere da tabacco viene gestito secondo una procedura definita secondo le vigenti regole per la denormalizzazione dell’uso del tabacco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43465A54" w14:textId="77777777" w:rsidR="001E241F" w:rsidRPr="007A0392" w:rsidRDefault="001E241F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7B7D2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1CF06D4" w14:textId="63646F63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252D839F" w14:textId="3E45C703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40E65990" w14:textId="789D418E" w:rsidR="001E241F" w:rsidRPr="00320243" w:rsidRDefault="005569C2" w:rsidP="005569C2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La struttura sanitaria prevede una procedura per documentare e gestire qualsiasi violazione delle regole anti-tabacco, inclusi gli episodi di esposizione dei membri del personale, degli utenti del servizio o del pubblico al fumo passivo e/o al vapore emesso delle sigarette elettroniche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006C459" w14:textId="0A516D37" w:rsidR="001E241F" w:rsidRPr="00320243" w:rsidRDefault="005569C2" w:rsidP="005569C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5569C2">
              <w:rPr>
                <w:rFonts w:ascii="Calibri" w:hAnsi="Calibri" w:cs="Arial"/>
                <w:sz w:val="18"/>
                <w:szCs w:val="16"/>
              </w:rPr>
              <w:t>Esiste e viene attutata una procedura di registrazione e di gestione di ogni eventuale violazione delle regole anti-tabacco della struttura sanitaria</w:t>
            </w:r>
            <w:r w:rsidR="001E241F"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7EA77EC4" w14:textId="77777777" w:rsidR="001E241F" w:rsidRPr="007A0392" w:rsidRDefault="001E241F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B1EBC6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5F08952" w14:textId="3B13E043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75EA079C" w14:textId="47D0D05A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575060FD" w:rsidR="001E241F" w:rsidRPr="00631654" w:rsidRDefault="00D55B13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0D4D6117" w14:textId="189B0BB6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5FCD3D1F" w:rsidR="001E241F" w:rsidRPr="00631654" w:rsidRDefault="00D55B13" w:rsidP="00D23DE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5: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3119"/>
        <w:gridCol w:w="3404"/>
        <w:gridCol w:w="731"/>
        <w:gridCol w:w="734"/>
        <w:gridCol w:w="731"/>
        <w:gridCol w:w="734"/>
        <w:gridCol w:w="3220"/>
      </w:tblGrid>
      <w:tr w:rsidR="001E241F" w:rsidRPr="00631654" w14:paraId="76F6C4EB" w14:textId="0A1B77A7" w:rsidTr="008963F8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3D113B63" w14:textId="7353866F" w:rsidR="005F3946" w:rsidRDefault="001E241F" w:rsidP="00661057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6: </w:t>
            </w:r>
            <w:r w:rsidR="00661057" w:rsidRPr="00661057">
              <w:rPr>
                <w:rFonts w:ascii="Calibri" w:hAnsi="Calibri" w:cs="Arial"/>
                <w:b/>
                <w:sz w:val="24"/>
                <w:szCs w:val="16"/>
              </w:rPr>
              <w:t>Salute sul luogo di Lavoro</w:t>
            </w:r>
          </w:p>
          <w:p w14:paraId="013AF5AC" w14:textId="62275D05" w:rsidR="001E241F" w:rsidRPr="005F3946" w:rsidRDefault="00661057" w:rsidP="005F394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661057">
              <w:rPr>
                <w:rFonts w:ascii="Calibri" w:hAnsi="Calibri" w:cs="Arial"/>
                <w:sz w:val="20"/>
                <w:szCs w:val="16"/>
              </w:rPr>
              <w:t>La struttura sanitaria persegue politiche di gestione delle risorse umane e sistemi di supporto volti a proteggere e promuovere la salute di chi lavora all’interno dell’organizzazione</w:t>
            </w:r>
            <w:r w:rsidR="001E241F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4DEF78B6" w14:textId="2F4662DB" w:rsidR="001E241F" w:rsidRPr="000E2AF8" w:rsidRDefault="001E241F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31" w:type="pct"/>
          </w:tcPr>
          <w:p w14:paraId="5ACA0733" w14:textId="77777777" w:rsidR="001E241F" w:rsidRDefault="001E241F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495DBA67" w14:textId="13831EF3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0A678877" w:rsidR="001E241F" w:rsidRPr="00631654" w:rsidRDefault="001E241F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122C49E4" w:rsidR="001E241F" w:rsidRPr="00631654" w:rsidRDefault="001E241F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60415C0A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085B498C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6222B742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161A0AB" w14:textId="0A8BB395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23A10C41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28470794" w14:textId="745FF134" w:rsidR="001E241F" w:rsidRDefault="001E241F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1176D699" w14:textId="47FA6E30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BC4EC0B" w14:textId="67F2D107" w:rsidR="001E241F" w:rsidRPr="00DA50BF" w:rsidRDefault="00661057" w:rsidP="00661057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 w:cs="Arial"/>
                <w:sz w:val="18"/>
                <w:szCs w:val="18"/>
              </w:rPr>
              <w:t>La struttura sanitaria ha un programma completo per la promozione della salute sul luogo di lavoro</w:t>
            </w:r>
            <w:r w:rsidR="001E241F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CA027AE" w14:textId="40BC9A66" w:rsidR="001E241F" w:rsidRPr="00DA50BF" w:rsidRDefault="00661057" w:rsidP="00661057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661057">
              <w:rPr>
                <w:rFonts w:ascii="Calibri" w:hAnsi="Calibri" w:cs="Arial"/>
                <w:sz w:val="18"/>
                <w:szCs w:val="18"/>
                <w:lang w:val="en-IE"/>
              </w:rPr>
              <w:t>La struttura sanitaria ha un programma completo per la promozione della salute sul luogo di lavoro</w:t>
            </w:r>
            <w:r w:rsidR="001E241F" w:rsidRPr="00DA50BF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14:paraId="671F1533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7A4344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6D6214D5" w14:textId="0C9E4E2B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9ABD575" w14:textId="66C610B5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17136BA6" w14:textId="29028CE0" w:rsidR="001E241F" w:rsidRPr="00DA50BF" w:rsidRDefault="00661057" w:rsidP="00661057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enfatizza il ruolo proattivo ed di esempio che i membri del personale hanno nel miglioramento e nel sostegno di una politica per un luogo di lavoro libero dal tabacco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5F157E65" w14:textId="24B401B1" w:rsidR="001E241F" w:rsidRPr="00DA50BF" w:rsidRDefault="00661057" w:rsidP="00661057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 w:cs="Arial"/>
                <w:sz w:val="18"/>
                <w:szCs w:val="18"/>
                <w:lang w:val="en-IE"/>
              </w:rPr>
              <w:t>Le regole della struttura sanitaria descrivono i ruoli proattivi e di esempio che i membri del personale hanno nel miglioramento e nel sostegno di una politica per un luogo di lavoro libero dal tabacco</w:t>
            </w:r>
            <w:r w:rsidR="001E241F" w:rsidRPr="00DA50BF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089" w:type="pct"/>
            <w:shd w:val="clear" w:color="auto" w:fill="auto"/>
          </w:tcPr>
          <w:p w14:paraId="569EC048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465C9AC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577BEE28" w14:textId="73651CAF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53FE28A2" w14:textId="486C5EC8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0028D6AE" w14:textId="70CEB619" w:rsidR="001E241F" w:rsidRPr="00DA50BF" w:rsidRDefault="00661057" w:rsidP="00661057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ha codificato una procedura di identificazione e registrazione dello stato di salute dei membri del personale (incluso l’uso di tabacco e degli strumenti quali le sigarette elettroniche). Se necessario, è previsto siano offerte adeguate forme di aiuto, sostegno e trattamento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9C07746" w14:textId="1F5C08C7" w:rsidR="001E241F" w:rsidRPr="00DA50BF" w:rsidRDefault="00661057" w:rsidP="00661057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Esiste una procedura per identificare le persone che fanno uso di tabacco e di strumenti quali le sigarette elettroniche, e per motivarle a smettere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14:paraId="27AC9CC3" w14:textId="77777777" w:rsidR="001E241F" w:rsidRPr="00094C4C" w:rsidRDefault="001E241F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F636A9E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007CE7DE" w14:textId="2BF05B21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280042AB" w14:textId="52D7CE85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5869A4CB" w14:textId="6F3A2DB9" w:rsidR="001E241F" w:rsidRPr="00DA50BF" w:rsidRDefault="00661057" w:rsidP="00661057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offre un servizio di cessazione del tabacco, ovvero l’accesso diretto ad un servizio di cessazione del tabacco, per aiutare i membri del personale che fanno uso di tabacco a smettere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7E3E6B2" w14:textId="7106103B" w:rsidR="001E241F" w:rsidRPr="00DA50BF" w:rsidRDefault="00661057" w:rsidP="00661057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 w:cs="Arial"/>
                <w:sz w:val="18"/>
                <w:szCs w:val="18"/>
              </w:rPr>
              <w:t>Il personale ha accesso ad un servizio di cessazione del tabacco</w:t>
            </w:r>
            <w:r w:rsidR="001E241F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14:paraId="2D162A89" w14:textId="77777777" w:rsidR="001E241F" w:rsidRPr="00094C4C" w:rsidRDefault="001E241F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6F249A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3C1A97DD" w14:textId="0580E49E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DA6FA50" w14:textId="6340CC87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D0A5A09" w14:textId="7296461D" w:rsidR="001E241F" w:rsidRPr="00DA50BF" w:rsidRDefault="00661057" w:rsidP="00661057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lastRenderedPageBreak/>
              <w:t>La struttura sanitaria dispone di una procedura chiara e conforme alle procedure disciplinari locali in vigore per la gestione dei casi di violazione della politica dell’organizzazione da parte dei membri del personale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12CE2CA" w14:textId="3ECE98B5" w:rsidR="001E241F" w:rsidRPr="00DA50BF" w:rsidRDefault="00661057" w:rsidP="00661057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 w:cs="Arial"/>
                <w:sz w:val="18"/>
                <w:szCs w:val="18"/>
              </w:rPr>
              <w:t>I casi di violazione da parte dei membri del personale vengono gestiti in conformità con i procedimenti disciplinari locali in vigore</w:t>
            </w:r>
            <w:r w:rsidR="001E241F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14:paraId="320518DB" w14:textId="77777777" w:rsidR="001E241F" w:rsidRPr="00094C4C" w:rsidRDefault="001E241F" w:rsidP="008D744D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C0B040C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31" w:type="pct"/>
          </w:tcPr>
          <w:p w14:paraId="47F34FAD" w14:textId="16025014" w:rsidR="001E241F" w:rsidRDefault="001E241F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5DE0E88E" w14:textId="5C448A9E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0B960245" w:rsidR="001E241F" w:rsidRPr="00631654" w:rsidRDefault="00D55B13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779DD107" w14:textId="69E88359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4E171537" w:rsidR="001E241F" w:rsidRPr="00631654" w:rsidRDefault="00D55B13" w:rsidP="00E0119A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6: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1E241F" w:rsidRPr="00631654" w:rsidRDefault="001E241F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7"/>
        <w:gridCol w:w="740"/>
        <w:gridCol w:w="740"/>
        <w:gridCol w:w="740"/>
        <w:gridCol w:w="740"/>
        <w:gridCol w:w="3185"/>
      </w:tblGrid>
      <w:tr w:rsidR="001E241F" w:rsidRPr="00631654" w14:paraId="277565B2" w14:textId="1FBB6672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0BC60F72" w14:textId="59E345A9" w:rsidR="001E241F" w:rsidRPr="000E6CB4" w:rsidRDefault="001E241F" w:rsidP="005F3946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7: </w:t>
            </w:r>
            <w:r w:rsidR="00661057" w:rsidRPr="00661057">
              <w:rPr>
                <w:rFonts w:ascii="Calibri" w:hAnsi="Calibri" w:cs="Arial"/>
                <w:b/>
                <w:sz w:val="24"/>
                <w:szCs w:val="16"/>
              </w:rPr>
              <w:t>Impegno verso la Comunità</w:t>
            </w:r>
          </w:p>
          <w:p w14:paraId="484B464E" w14:textId="3AA27569" w:rsidR="001E241F" w:rsidRPr="00631654" w:rsidRDefault="00661057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61057">
              <w:rPr>
                <w:rFonts w:ascii="Calibri" w:hAnsi="Calibri" w:cs="Arial"/>
                <w:sz w:val="20"/>
                <w:szCs w:val="20"/>
              </w:rPr>
              <w:t>La struttura sanitaria contribuisce a promuove il controllo e la prevenzione dell’uso di tabacco nella comunità locale in accordo con la WHO FCTC e/o la strategia sanitaria pubblica nazionale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AD4F987" w14:textId="7FABC69D" w:rsidR="001E241F" w:rsidRPr="000E2AF8" w:rsidRDefault="001E241F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20" w:type="pct"/>
          </w:tcPr>
          <w:p w14:paraId="7355DE3B" w14:textId="77777777" w:rsidR="001E241F" w:rsidRDefault="001E241F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6090D8F4" w14:textId="403B6DD4" w:rsidTr="00CD308A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7DD589F0" w:rsidR="001E241F" w:rsidRPr="00631654" w:rsidRDefault="001E241F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683DE95E" w:rsidR="001E241F" w:rsidRPr="00631654" w:rsidRDefault="001E241F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5D1B65C6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7842D72D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0B6D625B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89894CB" w14:textId="352E23E2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54C64EDD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42F1232D" w14:textId="56CC644D" w:rsidR="001E241F" w:rsidRDefault="001E241F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44FBC90B" w14:textId="37DF41ED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FE00519" w14:textId="36CF227E" w:rsidR="001E241F" w:rsidRPr="00DA50BF" w:rsidRDefault="00661057" w:rsidP="00661057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collabora con partner della comunità e con altre organizzazioni per contribuire a e promuovere attività anti-tabacco a livello locale, nazionale e internazionale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0305E9B" w14:textId="60AB5077" w:rsidR="001E241F" w:rsidRPr="00DA50BF" w:rsidRDefault="00661057" w:rsidP="00661057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61057">
              <w:rPr>
                <w:rFonts w:ascii="Calibri" w:hAnsi="Calibri" w:cs="Arial"/>
                <w:sz w:val="18"/>
                <w:szCs w:val="18"/>
              </w:rPr>
              <w:t>La struttura sanitaria collabora con partner della comunità e con altre organizzazioni per contribuire a e promuovere attività anti-tabacco a livello locale, nazionale e internazionale</w:t>
            </w:r>
            <w:r w:rsidR="001E241F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AAA47F0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0DDD9F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AF0ED01" w14:textId="288C687D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D7B0632" w14:textId="57C0F2EA" w:rsidTr="00CD308A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0A5C9240" w14:textId="5D9BD704" w:rsidR="001E241F" w:rsidRPr="00DA50BF" w:rsidDel="00400DC3" w:rsidRDefault="00661057" w:rsidP="00661057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collabora con partner della comunità per incoraggiare e supportare gli utenti di tabacco e di strumenti quali le sigarette elettroniche a smettere, tenendo conto delle esigenze di determinati gruppi (donne, adolescenti, migranti, emarginati e altri gruppi culturali)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C636044" w14:textId="496A5005" w:rsidR="001E241F" w:rsidRPr="00DA50BF" w:rsidRDefault="00661057" w:rsidP="00661057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L’organizzazione collabora con i partner della comunità per incoraggiare e supportare gli utenti di tabacco di strumenti quali le sigarette elettroniche a smettere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B70E154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57A3CC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033D3A6" w14:textId="3BC27D58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35695F92" w14:textId="7F4B5C92" w:rsidTr="00CD308A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23A98CE6" w14:textId="77777777" w:rsidR="001E241F" w:rsidRPr="00DA50BF" w:rsidRDefault="001E241F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3A8F1A36" w14:textId="052670C0" w:rsidR="001E241F" w:rsidRPr="00DA50BF" w:rsidRDefault="00661057" w:rsidP="00661057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L’organizzazione lavora con i partner della comunità per rispondere ai bisogni di determinati gruppi (donne, adolescenti, migranti, emarginati e altri gruppi culturali)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EED6E79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A23F7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92B4201" w14:textId="5B8E87CA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A5BCE01" w14:textId="5B8FE8AB" w:rsidTr="00CD308A">
        <w:trPr>
          <w:trHeight w:val="802"/>
        </w:trPr>
        <w:tc>
          <w:tcPr>
            <w:tcW w:w="942" w:type="pct"/>
            <w:shd w:val="clear" w:color="auto" w:fill="auto"/>
          </w:tcPr>
          <w:p w14:paraId="26842561" w14:textId="481D8E45" w:rsidR="001E241F" w:rsidRPr="00DA50BF" w:rsidRDefault="00661057" w:rsidP="00661057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mette a disposizione la propria esperienza per il sostegno ad altre organizzazioni nello sviluppo e nel miglioramento di politiche anti-tabacco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69ABCB3" w14:textId="4A8DCF03" w:rsidR="001E241F" w:rsidRPr="00DA50BF" w:rsidRDefault="00661057" w:rsidP="00661057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661057">
              <w:rPr>
                <w:rFonts w:ascii="Calibri" w:hAnsi="Calibri"/>
                <w:sz w:val="18"/>
                <w:szCs w:val="18"/>
              </w:rPr>
              <w:t>La struttura sanitaria mette a disposizione la propria esperienza per il sostegno ad altre organizzazioni nello sviluppo e nel miglioramento delle politiche anti-tabacco</w:t>
            </w:r>
            <w:r w:rsidR="001E241F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945FD49" w14:textId="77777777" w:rsidR="001E241F" w:rsidRPr="00094C4C" w:rsidRDefault="001E241F" w:rsidP="008D744D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6770B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ADDCCD3" w14:textId="44F3656B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6DEEE327" w14:textId="6A079949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339CE169" w:rsidR="001E241F" w:rsidRPr="00631654" w:rsidRDefault="00D55B1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3D352653" w14:textId="0005A2CF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19EE55CF" w:rsidR="001E241F" w:rsidRPr="00631654" w:rsidRDefault="00D55B13" w:rsidP="00FE172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7: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79"/>
        <w:gridCol w:w="3548"/>
        <w:gridCol w:w="740"/>
        <w:gridCol w:w="740"/>
        <w:gridCol w:w="740"/>
        <w:gridCol w:w="740"/>
        <w:gridCol w:w="3185"/>
      </w:tblGrid>
      <w:tr w:rsidR="001E241F" w:rsidRPr="00631654" w14:paraId="080C2A0E" w14:textId="57E67E1B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4CEABDFF" w14:textId="7AAD6122" w:rsidR="00AE6709" w:rsidRDefault="001E241F" w:rsidP="005F394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8: </w:t>
            </w:r>
            <w:r w:rsidR="00661057" w:rsidRPr="00661057">
              <w:rPr>
                <w:rFonts w:ascii="Calibri" w:hAnsi="Calibri" w:cs="Arial"/>
                <w:b/>
                <w:sz w:val="24"/>
                <w:szCs w:val="16"/>
              </w:rPr>
              <w:t>Monitoraggio e Valutazione</w:t>
            </w:r>
          </w:p>
          <w:p w14:paraId="5A5D38CE" w14:textId="4D6E61A9" w:rsidR="001E241F" w:rsidRPr="00631654" w:rsidRDefault="00661057" w:rsidP="005F394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61057">
              <w:rPr>
                <w:rFonts w:ascii="Calibri" w:hAnsi="Calibri" w:cs="Arial"/>
                <w:sz w:val="20"/>
                <w:szCs w:val="16"/>
              </w:rPr>
              <w:t>La struttura sanitaria monitora e valuta regolarmente Il miglioramento di tutti gli standard ENSH-Global</w:t>
            </w:r>
            <w:r w:rsidR="001E241F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455925CE" w14:textId="678CD231" w:rsidR="001E241F" w:rsidRPr="000E2AF8" w:rsidRDefault="001E241F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No / non implementato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Meno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Più della metà attuata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Sì / Completamente implementato</w:t>
            </w:r>
          </w:p>
        </w:tc>
        <w:tc>
          <w:tcPr>
            <w:tcW w:w="1020" w:type="pct"/>
          </w:tcPr>
          <w:p w14:paraId="4080B59D" w14:textId="77777777" w:rsidR="001E241F" w:rsidRDefault="001E241F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E241F" w:rsidRPr="00631654" w14:paraId="469D3C15" w14:textId="24C41FC7" w:rsidTr="00216302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0F2B274C" w:rsidR="001E241F" w:rsidRPr="00631654" w:rsidRDefault="001E241F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241F">
              <w:rPr>
                <w:rFonts w:cs="Arial"/>
                <w:b/>
                <w:sz w:val="18"/>
                <w:szCs w:val="18"/>
                <w:lang w:val="en-IE"/>
              </w:rPr>
              <w:t>CRITERI DI IMPLEMENTAZIONE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6362DD9C" w:rsidR="001E241F" w:rsidRPr="00631654" w:rsidRDefault="001E241F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RIFLESSIONE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della situazione attuale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1E241F">
              <w:rPr>
                <w:rFonts w:cs="Arial"/>
                <w:i/>
                <w:sz w:val="16"/>
                <w:szCs w:val="18"/>
                <w:lang w:val="en-US"/>
              </w:rPr>
              <w:t>Descrivi la situazione attuale per ogni criterio di attuazione. Ciò fornirà un contesto per le azioni previste per i prossimi 12 mesi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46064CB4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361845AD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184450C0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1286AFD" w14:textId="5041EB8C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027185F1" w14:textId="77777777" w:rsidR="001E241F" w:rsidRDefault="001E241F" w:rsidP="0066105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PIANO D'AZIONE</w:t>
            </w:r>
          </w:p>
          <w:p w14:paraId="1303E3AC" w14:textId="582C137D" w:rsidR="001E241F" w:rsidRDefault="001E241F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1E241F">
              <w:rPr>
                <w:rFonts w:cs="Arial"/>
                <w:b/>
                <w:sz w:val="18"/>
                <w:szCs w:val="18"/>
                <w:lang w:val="en-US"/>
              </w:rPr>
              <w:t>Sintesi dei piani per i prossimi 12 mesi</w:t>
            </w:r>
          </w:p>
        </w:tc>
      </w:tr>
      <w:tr w:rsidR="001E241F" w:rsidRPr="00631654" w14:paraId="42BDD641" w14:textId="1741F0D0" w:rsidTr="00216302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1916D91C" w14:textId="59337501" w:rsidR="001E241F" w:rsidRPr="00320243" w:rsidRDefault="00661057" w:rsidP="00661057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661057">
              <w:rPr>
                <w:rFonts w:ascii="Calibri" w:hAnsi="Calibri"/>
                <w:sz w:val="18"/>
                <w:szCs w:val="16"/>
              </w:rPr>
              <w:t>La struttura sanitaria dispone di procedure interne ed esterne di revisione per il monitoraggio del miglioramento di tutti gli standard, tenendo conto del feedback dei membri del personale e degli utenti del servizio</w:t>
            </w:r>
            <w:r w:rsidR="001E241F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1C93B4BB" w14:textId="331CF9E1" w:rsidR="001E241F" w:rsidRPr="00320243" w:rsidRDefault="00661057" w:rsidP="008D5870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661057">
              <w:rPr>
                <w:rFonts w:ascii="Calibri" w:hAnsi="Calibri" w:cs="Arial"/>
                <w:sz w:val="18"/>
                <w:szCs w:val="16"/>
              </w:rPr>
              <w:t>Esiste una procedura interna per la revisione, una o più volte all’anno, del miglioramento degli standard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892E31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7031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7C01F4C" w14:textId="5B2C984B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29663714" w14:textId="007D883F" w:rsidTr="00216302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07D15A40" w14:textId="77777777" w:rsidR="001E241F" w:rsidRPr="000E6CB4" w:rsidDel="00400DC3" w:rsidRDefault="001E241F" w:rsidP="00CA070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54" w:type="pct"/>
            <w:shd w:val="clear" w:color="auto" w:fill="auto"/>
          </w:tcPr>
          <w:p w14:paraId="05800C8A" w14:textId="5D2ABA14" w:rsidR="001E241F" w:rsidRPr="00320243" w:rsidRDefault="00661057" w:rsidP="008D5870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61057">
              <w:rPr>
                <w:rFonts w:ascii="Calibri" w:hAnsi="Calibri" w:cs="Arial"/>
                <w:sz w:val="18"/>
                <w:szCs w:val="16"/>
              </w:rPr>
              <w:t>La procedura di revisione tiene conto del feedback degli utenti del servizio e dei membri del personale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C6DC1F5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26AA7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6AE07FFF" w14:textId="3245010E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3B452919" w14:textId="419B52CC" w:rsidTr="00216302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515BB54F" w14:textId="77777777" w:rsidR="001E241F" w:rsidRPr="000E6CB4" w:rsidRDefault="001E241F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54" w:type="pct"/>
            <w:shd w:val="clear" w:color="auto" w:fill="auto"/>
          </w:tcPr>
          <w:p w14:paraId="464776A2" w14:textId="54CA81C3" w:rsidR="001E241F" w:rsidRPr="00320243" w:rsidRDefault="00661057" w:rsidP="008D5870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661057">
              <w:rPr>
                <w:rFonts w:ascii="Calibri" w:hAnsi="Calibri" w:cs="Arial"/>
                <w:sz w:val="18"/>
                <w:szCs w:val="16"/>
              </w:rPr>
              <w:t>La struttura sanitaria partecipa alle attività esterne di revisione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E9F0403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D72F79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EC43665" w14:textId="46C38CD8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394045C3" w14:textId="4867BC2C" w:rsidTr="00216302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67466C63" w14:textId="3F9446C1" w:rsidR="001E241F" w:rsidRPr="00FD2B7F" w:rsidRDefault="00661057" w:rsidP="00FD2B7F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FD2B7F">
              <w:rPr>
                <w:rFonts w:ascii="Calibri" w:hAnsi="Calibri"/>
                <w:sz w:val="18"/>
                <w:szCs w:val="16"/>
              </w:rPr>
              <w:t>La struttura sanitaria dispone di procedure di raccolta dei dati principali, inclusi i risultati delle auto-valutazioni, per avere informazioni utili per la redazione del piano d’azione annuale e per assicurare una qualità migliore</w:t>
            </w:r>
            <w:r w:rsidR="001E241F" w:rsidRPr="00FD2B7F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13B8F6AC" w14:textId="404BCC23" w:rsidR="001E241F" w:rsidRPr="00320243" w:rsidRDefault="00FD2B7F" w:rsidP="008D5870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FD2B7F">
              <w:rPr>
                <w:rFonts w:ascii="Calibri" w:hAnsi="Calibri" w:cs="Arial"/>
                <w:sz w:val="18"/>
                <w:szCs w:val="16"/>
              </w:rPr>
              <w:t>Esistono procedure di raccolta dati (risultati delle auto-valutazioni inclusi) per il monitoraggio del miglioramento della politica anti-tabacco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9DBDCC2" w14:textId="77777777" w:rsidR="001E241F" w:rsidRPr="00094C4C" w:rsidRDefault="001E241F" w:rsidP="00094C4C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2A97027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EAACB03" w14:textId="3095728A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1466603A" w14:textId="093B0291" w:rsidTr="00216302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71C10927" w14:textId="77777777" w:rsidR="001E241F" w:rsidRPr="000E6CB4" w:rsidRDefault="001E241F" w:rsidP="008D744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54" w:type="pct"/>
            <w:shd w:val="clear" w:color="auto" w:fill="auto"/>
          </w:tcPr>
          <w:p w14:paraId="158920AC" w14:textId="49ACE47A" w:rsidR="001E241F" w:rsidRPr="00320243" w:rsidRDefault="00FD2B7F" w:rsidP="008D5870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FD2B7F">
              <w:rPr>
                <w:rFonts w:ascii="Calibri" w:hAnsi="Calibri" w:cs="Arial"/>
                <w:sz w:val="18"/>
                <w:szCs w:val="16"/>
              </w:rPr>
              <w:t>I dati raccolti sono usati per effettuare il miglioramento e il piano d’azione annuale della politica anti-tabacco</w:t>
            </w:r>
            <w:r w:rsidR="001E241F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8B71191" w14:textId="77777777" w:rsidR="001E241F" w:rsidRPr="00094C4C" w:rsidRDefault="001E241F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CA44136" w14:textId="77777777" w:rsidR="001E241F" w:rsidRPr="006F1558" w:rsidRDefault="00A8201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E241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1E241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7DE2B4D" w14:textId="59C8FFBB" w:rsidR="001E241F" w:rsidRDefault="001E241F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1E241F" w:rsidRPr="00631654" w14:paraId="175BE260" w14:textId="612FEC68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6A021EF5" w:rsidR="001E241F" w:rsidRPr="00631654" w:rsidRDefault="00D55B1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Controllo attuale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1E241F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29CE21B5" w14:textId="738CA4E0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32995AC3" w:rsidR="001E241F" w:rsidRPr="00631654" w:rsidRDefault="00D55B1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 xml:space="preserve">Punteggio totale per Standard 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>8:</w:t>
            </w:r>
            <w:r w:rsidR="001E241F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55B13">
              <w:rPr>
                <w:rFonts w:cs="Arial"/>
                <w:i/>
                <w:sz w:val="18"/>
                <w:szCs w:val="18"/>
                <w:lang w:val="en-US"/>
              </w:rPr>
              <w:t>Massimo punteggio possibile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 w:rsidR="001E241F"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="001E241F"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41F" w:rsidRPr="00631654" w14:paraId="53D7490E" w14:textId="4DCCBF41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5DA843DF" w:rsidR="001E241F" w:rsidRPr="00631654" w:rsidRDefault="00D55B1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55B13">
              <w:rPr>
                <w:rFonts w:cs="Arial"/>
                <w:b/>
                <w:sz w:val="18"/>
                <w:szCs w:val="18"/>
                <w:lang w:val="en-US"/>
              </w:rPr>
              <w:t>SOMMA TOTALE</w:t>
            </w:r>
            <w:r w:rsidR="001E241F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241F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241F" w:rsidRPr="00631654">
              <w:rPr>
                <w:rFonts w:cs="Arial"/>
                <w:sz w:val="20"/>
                <w:szCs w:val="20"/>
              </w:rPr>
            </w:r>
            <w:r w:rsidR="001E241F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1E241F" w:rsidRPr="00631654">
              <w:rPr>
                <w:rFonts w:cs="Arial"/>
                <w:sz w:val="20"/>
                <w:szCs w:val="20"/>
              </w:rPr>
              <w:fldChar w:fldCharType="end"/>
            </w:r>
            <w:r w:rsidR="001E241F">
              <w:rPr>
                <w:rFonts w:cs="Arial"/>
                <w:sz w:val="20"/>
                <w:szCs w:val="20"/>
              </w:rPr>
              <w:t xml:space="preserve"> </w:t>
            </w:r>
            <w:r w:rsidR="001E241F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1E241F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D55B13">
              <w:rPr>
                <w:b/>
                <w:bCs/>
                <w:i/>
                <w:sz w:val="18"/>
                <w:szCs w:val="18"/>
              </w:rPr>
              <w:t>Massimo punteggio possibile</w:t>
            </w:r>
            <w:r w:rsidR="001E241F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1E241F" w:rsidRPr="00631654" w:rsidRDefault="001E241F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B32B3" w15:done="0"/>
  <w15:commentEx w15:paraId="6985DC8A" w15:done="0"/>
  <w15:commentEx w15:paraId="4F6A832F" w15:done="0"/>
  <w15:commentEx w15:paraId="44376E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B32B3" w16cid:durableId="1D53AF7C"/>
  <w16cid:commentId w16cid:paraId="6985DC8A" w16cid:durableId="1D53B12F"/>
  <w16cid:commentId w16cid:paraId="4F6A832F" w16cid:durableId="1D53B1A1"/>
  <w16cid:commentId w16cid:paraId="44376EE0" w16cid:durableId="1D53B2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4CACE" w14:textId="77777777" w:rsidR="00AE48D7" w:rsidRDefault="00AE48D7" w:rsidP="00DE580B">
      <w:pPr>
        <w:spacing w:after="0" w:line="240" w:lineRule="auto"/>
      </w:pPr>
      <w:r>
        <w:separator/>
      </w:r>
    </w:p>
  </w:endnote>
  <w:endnote w:type="continuationSeparator" w:id="0">
    <w:p w14:paraId="0E9FB960" w14:textId="77777777" w:rsidR="00AE48D7" w:rsidRDefault="00AE48D7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5A7E4" w14:textId="77777777" w:rsidR="00AE48D7" w:rsidRDefault="00AE48D7" w:rsidP="00DE580B">
      <w:pPr>
        <w:spacing w:after="0" w:line="240" w:lineRule="auto"/>
      </w:pPr>
      <w:r>
        <w:separator/>
      </w:r>
    </w:p>
  </w:footnote>
  <w:footnote w:type="continuationSeparator" w:id="0">
    <w:p w14:paraId="2C533DC1" w14:textId="77777777" w:rsidR="00AE48D7" w:rsidRDefault="00AE48D7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661057" w:rsidRDefault="00661057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661057" w:rsidRPr="00D32970" w:rsidRDefault="00661057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29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8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 ORiordan">
    <w15:presenceInfo w15:providerId="Windows Live" w15:userId="5cb2bafd290425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2F67"/>
    <w:rsid w:val="00047B0D"/>
    <w:rsid w:val="000847ED"/>
    <w:rsid w:val="00094C4C"/>
    <w:rsid w:val="000E2AF8"/>
    <w:rsid w:val="000E6CB4"/>
    <w:rsid w:val="00110FB1"/>
    <w:rsid w:val="001E241F"/>
    <w:rsid w:val="002002A1"/>
    <w:rsid w:val="00204F69"/>
    <w:rsid w:val="00216302"/>
    <w:rsid w:val="00244B74"/>
    <w:rsid w:val="00250DC1"/>
    <w:rsid w:val="0028451F"/>
    <w:rsid w:val="002B352F"/>
    <w:rsid w:val="002E40CA"/>
    <w:rsid w:val="002F7D30"/>
    <w:rsid w:val="0030223A"/>
    <w:rsid w:val="00394F9D"/>
    <w:rsid w:val="003E3BF8"/>
    <w:rsid w:val="003F2E09"/>
    <w:rsid w:val="00420AA2"/>
    <w:rsid w:val="00421857"/>
    <w:rsid w:val="00441E28"/>
    <w:rsid w:val="00471574"/>
    <w:rsid w:val="004806B8"/>
    <w:rsid w:val="004B0A73"/>
    <w:rsid w:val="004B42CF"/>
    <w:rsid w:val="004B52C5"/>
    <w:rsid w:val="005569C2"/>
    <w:rsid w:val="00575B1C"/>
    <w:rsid w:val="00583991"/>
    <w:rsid w:val="005B45B2"/>
    <w:rsid w:val="005F3946"/>
    <w:rsid w:val="005F3C54"/>
    <w:rsid w:val="00631654"/>
    <w:rsid w:val="00661057"/>
    <w:rsid w:val="006A328D"/>
    <w:rsid w:val="006B6244"/>
    <w:rsid w:val="006E2DDC"/>
    <w:rsid w:val="006F1558"/>
    <w:rsid w:val="00704CA9"/>
    <w:rsid w:val="007132A6"/>
    <w:rsid w:val="00716DFA"/>
    <w:rsid w:val="0074436A"/>
    <w:rsid w:val="00774BB8"/>
    <w:rsid w:val="007A029A"/>
    <w:rsid w:val="007F4FB8"/>
    <w:rsid w:val="00826C41"/>
    <w:rsid w:val="00855FDB"/>
    <w:rsid w:val="008963F8"/>
    <w:rsid w:val="008C49E0"/>
    <w:rsid w:val="008C548C"/>
    <w:rsid w:val="008D4DBC"/>
    <w:rsid w:val="008D5870"/>
    <w:rsid w:val="008D744D"/>
    <w:rsid w:val="008E3068"/>
    <w:rsid w:val="009048FE"/>
    <w:rsid w:val="00930B11"/>
    <w:rsid w:val="009B53D8"/>
    <w:rsid w:val="009C0A14"/>
    <w:rsid w:val="00A110DB"/>
    <w:rsid w:val="00A20435"/>
    <w:rsid w:val="00A237F0"/>
    <w:rsid w:val="00A36702"/>
    <w:rsid w:val="00A62654"/>
    <w:rsid w:val="00A82019"/>
    <w:rsid w:val="00A90BC5"/>
    <w:rsid w:val="00AA6F96"/>
    <w:rsid w:val="00AE48D7"/>
    <w:rsid w:val="00AE6255"/>
    <w:rsid w:val="00AE6709"/>
    <w:rsid w:val="00B07BE4"/>
    <w:rsid w:val="00B61740"/>
    <w:rsid w:val="00BD03F2"/>
    <w:rsid w:val="00C90EAB"/>
    <w:rsid w:val="00CA0704"/>
    <w:rsid w:val="00CD308A"/>
    <w:rsid w:val="00CE6169"/>
    <w:rsid w:val="00D23DEC"/>
    <w:rsid w:val="00D24EF8"/>
    <w:rsid w:val="00D32970"/>
    <w:rsid w:val="00D33F56"/>
    <w:rsid w:val="00D55B13"/>
    <w:rsid w:val="00DA50BF"/>
    <w:rsid w:val="00DC15CE"/>
    <w:rsid w:val="00DC41EF"/>
    <w:rsid w:val="00DD3B58"/>
    <w:rsid w:val="00DE580B"/>
    <w:rsid w:val="00E004CC"/>
    <w:rsid w:val="00E0119A"/>
    <w:rsid w:val="00E63127"/>
    <w:rsid w:val="00E7153D"/>
    <w:rsid w:val="00EC6DC3"/>
    <w:rsid w:val="00ED6981"/>
    <w:rsid w:val="00EE56AB"/>
    <w:rsid w:val="00F4340D"/>
    <w:rsid w:val="00F76953"/>
    <w:rsid w:val="00F77ECA"/>
    <w:rsid w:val="00F93155"/>
    <w:rsid w:val="00FD2B7F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3940</Words>
  <Characters>22464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2</cp:revision>
  <dcterms:created xsi:type="dcterms:W3CDTF">2017-10-30T05:21:00Z</dcterms:created>
  <dcterms:modified xsi:type="dcterms:W3CDTF">2017-10-30T05:21:00Z</dcterms:modified>
</cp:coreProperties>
</file>